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E0" w:rsidRDefault="001F72E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D13CE0" w:rsidRPr="0001753F" w:rsidRDefault="001F72E7">
      <w:pPr>
        <w:jc w:val="center"/>
        <w:rPr>
          <w:rFonts w:ascii="方正小标宋简体" w:eastAsia="方正小标宋简体" w:hAnsi="创艺简标宋" w:cs="创艺简标宋" w:hint="eastAsia"/>
          <w:sz w:val="36"/>
          <w:szCs w:val="36"/>
        </w:rPr>
      </w:pPr>
      <w:r w:rsidRPr="0001753F">
        <w:rPr>
          <w:rFonts w:ascii="方正小标宋简体" w:eastAsia="方正小标宋简体" w:hAnsi="创艺简标宋" w:cs="创艺简标宋" w:hint="eastAsia"/>
          <w:sz w:val="36"/>
          <w:szCs w:val="36"/>
        </w:rPr>
        <w:t>宁波沃土工场企业服务补助上限标准</w:t>
      </w:r>
    </w:p>
    <w:p w:rsidR="00D13CE0" w:rsidRDefault="00D13CE0">
      <w:pPr>
        <w:jc w:val="center"/>
        <w:rPr>
          <w:rFonts w:ascii="仿宋" w:eastAsia="仿宋" w:hAnsi="仿宋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20"/>
        <w:gridCol w:w="3012"/>
        <w:gridCol w:w="1151"/>
        <w:gridCol w:w="1240"/>
        <w:gridCol w:w="1192"/>
      </w:tblGrid>
      <w:tr w:rsidR="00D13CE0">
        <w:trPr>
          <w:trHeight w:val="447"/>
        </w:trPr>
        <w:tc>
          <w:tcPr>
            <w:tcW w:w="1927" w:type="dxa"/>
            <w:gridSpan w:val="2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企业分类</w:t>
            </w:r>
          </w:p>
        </w:tc>
        <w:tc>
          <w:tcPr>
            <w:tcW w:w="301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标准</w:t>
            </w:r>
          </w:p>
        </w:tc>
        <w:tc>
          <w:tcPr>
            <w:tcW w:w="1151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每年补助额度上限</w:t>
            </w:r>
          </w:p>
        </w:tc>
        <w:tc>
          <w:tcPr>
            <w:tcW w:w="124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每年补助企业数量上限</w:t>
            </w:r>
          </w:p>
        </w:tc>
        <w:tc>
          <w:tcPr>
            <w:tcW w:w="119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补助比例上限</w:t>
            </w:r>
          </w:p>
        </w:tc>
      </w:tr>
      <w:tr w:rsidR="00D13CE0">
        <w:trPr>
          <w:trHeight w:val="1028"/>
        </w:trPr>
        <w:tc>
          <w:tcPr>
            <w:tcW w:w="907" w:type="dxa"/>
            <w:vMerge w:val="restart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制造业</w:t>
            </w:r>
          </w:p>
        </w:tc>
        <w:tc>
          <w:tcPr>
            <w:tcW w:w="102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一类</w:t>
            </w:r>
          </w:p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3012" w:type="dxa"/>
            <w:vAlign w:val="center"/>
          </w:tcPr>
          <w:p w:rsidR="00D13CE0" w:rsidRDefault="001F72E7">
            <w:pPr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年主营业务收入超过</w:t>
            </w: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亿元；</w:t>
            </w:r>
          </w:p>
          <w:p w:rsidR="00D13CE0" w:rsidRDefault="001F72E7">
            <w:pPr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可孵化优秀工业互联网应用解决方案的企业优先；</w:t>
            </w:r>
          </w:p>
          <w:p w:rsidR="00D13CE0" w:rsidRDefault="001F72E7">
            <w:pPr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规模商用后持续购买沃土工场服务的企业优先；</w:t>
            </w:r>
          </w:p>
        </w:tc>
        <w:tc>
          <w:tcPr>
            <w:tcW w:w="1151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</w:t>
            </w:r>
          </w:p>
        </w:tc>
        <w:tc>
          <w:tcPr>
            <w:tcW w:w="124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</w:t>
            </w:r>
          </w:p>
        </w:tc>
        <w:tc>
          <w:tcPr>
            <w:tcW w:w="119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80%</w:t>
            </w:r>
          </w:p>
        </w:tc>
      </w:tr>
      <w:tr w:rsidR="00D13CE0">
        <w:trPr>
          <w:trHeight w:val="1321"/>
        </w:trPr>
        <w:tc>
          <w:tcPr>
            <w:tcW w:w="907" w:type="dxa"/>
            <w:vMerge/>
            <w:vAlign w:val="center"/>
          </w:tcPr>
          <w:p w:rsidR="00D13CE0" w:rsidRDefault="00D13CE0">
            <w:pPr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二类</w:t>
            </w:r>
          </w:p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3012" w:type="dxa"/>
            <w:vAlign w:val="center"/>
          </w:tcPr>
          <w:p w:rsidR="00D13CE0" w:rsidRDefault="001F72E7">
            <w:pPr>
              <w:widowControl/>
              <w:spacing w:before="120" w:after="12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规上工业企业以及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顶尖、特优、领军、拔尖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人才创办的企业；</w:t>
            </w:r>
          </w:p>
          <w:p w:rsidR="00D13CE0" w:rsidRDefault="001F72E7">
            <w:pPr>
              <w:widowControl/>
              <w:spacing w:before="120" w:after="12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可孵化优秀工业互联网应用解决方案的企业优先；</w:t>
            </w:r>
          </w:p>
          <w:p w:rsidR="00D13CE0" w:rsidRDefault="001F72E7">
            <w:pPr>
              <w:widowControl/>
              <w:spacing w:before="120" w:after="12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规模商用后持续购买沃土工场服务的企业优先；</w:t>
            </w:r>
          </w:p>
        </w:tc>
        <w:tc>
          <w:tcPr>
            <w:tcW w:w="1151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</w:t>
            </w:r>
          </w:p>
        </w:tc>
        <w:tc>
          <w:tcPr>
            <w:tcW w:w="124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</w:t>
            </w:r>
          </w:p>
        </w:tc>
        <w:tc>
          <w:tcPr>
            <w:tcW w:w="119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80%</w:t>
            </w:r>
          </w:p>
        </w:tc>
      </w:tr>
      <w:tr w:rsidR="00D13CE0">
        <w:trPr>
          <w:trHeight w:val="714"/>
        </w:trPr>
        <w:tc>
          <w:tcPr>
            <w:tcW w:w="907" w:type="dxa"/>
            <w:vMerge/>
            <w:vAlign w:val="center"/>
          </w:tcPr>
          <w:p w:rsidR="00D13CE0" w:rsidRDefault="00D13CE0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三类</w:t>
            </w:r>
          </w:p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3012" w:type="dxa"/>
            <w:vAlign w:val="center"/>
          </w:tcPr>
          <w:p w:rsidR="00D13CE0" w:rsidRDefault="001F72E7">
            <w:pPr>
              <w:widowControl/>
              <w:spacing w:before="120" w:after="12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其它符合补助条件的制造业企业</w:t>
            </w:r>
          </w:p>
        </w:tc>
        <w:tc>
          <w:tcPr>
            <w:tcW w:w="1151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</w:t>
            </w:r>
          </w:p>
        </w:tc>
        <w:tc>
          <w:tcPr>
            <w:tcW w:w="124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</w:t>
            </w:r>
          </w:p>
        </w:tc>
        <w:tc>
          <w:tcPr>
            <w:tcW w:w="119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80%</w:t>
            </w:r>
          </w:p>
        </w:tc>
      </w:tr>
      <w:tr w:rsidR="00D13CE0">
        <w:trPr>
          <w:trHeight w:val="1137"/>
        </w:trPr>
        <w:tc>
          <w:tcPr>
            <w:tcW w:w="907" w:type="dxa"/>
            <w:vMerge w:val="restart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软件或服务类</w:t>
            </w:r>
          </w:p>
        </w:tc>
        <w:tc>
          <w:tcPr>
            <w:tcW w:w="102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3012" w:type="dxa"/>
            <w:vAlign w:val="center"/>
          </w:tcPr>
          <w:p w:rsidR="00D13CE0" w:rsidRDefault="001F72E7">
            <w:pPr>
              <w:widowControl/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软件开发及技术服务类企业；</w:t>
            </w:r>
          </w:p>
          <w:p w:rsidR="00D13CE0" w:rsidRDefault="001F72E7">
            <w:pPr>
              <w:widowControl/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嵌入式开发类工业企业；</w:t>
            </w:r>
          </w:p>
          <w:p w:rsidR="00D13CE0" w:rsidRDefault="001F72E7">
            <w:pPr>
              <w:widowControl/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*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以上条件具备之一即可。</w:t>
            </w:r>
          </w:p>
        </w:tc>
        <w:tc>
          <w:tcPr>
            <w:tcW w:w="1151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</w:t>
            </w:r>
          </w:p>
        </w:tc>
        <w:tc>
          <w:tcPr>
            <w:tcW w:w="124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</w:t>
            </w:r>
          </w:p>
        </w:tc>
        <w:tc>
          <w:tcPr>
            <w:tcW w:w="119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100%</w:t>
            </w:r>
          </w:p>
        </w:tc>
      </w:tr>
      <w:tr w:rsidR="00D13CE0">
        <w:trPr>
          <w:trHeight w:val="818"/>
        </w:trPr>
        <w:tc>
          <w:tcPr>
            <w:tcW w:w="907" w:type="dxa"/>
            <w:vMerge/>
            <w:vAlign w:val="center"/>
          </w:tcPr>
          <w:p w:rsidR="00D13CE0" w:rsidRDefault="00D13CE0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13CE0" w:rsidRDefault="001F72E7">
            <w:pPr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学校、科研院所、医院或政府事业单位</w:t>
            </w:r>
          </w:p>
        </w:tc>
        <w:tc>
          <w:tcPr>
            <w:tcW w:w="3012" w:type="dxa"/>
            <w:vAlign w:val="center"/>
          </w:tcPr>
          <w:p w:rsidR="00D13CE0" w:rsidRDefault="001F72E7">
            <w:pPr>
              <w:widowControl/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有软件开发类人才培养需求的学校、科研院所等；</w:t>
            </w:r>
          </w:p>
          <w:p w:rsidR="00D13CE0" w:rsidRDefault="00D13CE0">
            <w:pPr>
              <w:widowControl/>
              <w:spacing w:before="120" w:after="120"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</w:t>
            </w:r>
          </w:p>
        </w:tc>
        <w:tc>
          <w:tcPr>
            <w:tcW w:w="124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</w:t>
            </w:r>
          </w:p>
        </w:tc>
        <w:tc>
          <w:tcPr>
            <w:tcW w:w="119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100%</w:t>
            </w:r>
          </w:p>
        </w:tc>
      </w:tr>
      <w:tr w:rsidR="00D13CE0">
        <w:trPr>
          <w:trHeight w:val="451"/>
        </w:trPr>
        <w:tc>
          <w:tcPr>
            <w:tcW w:w="907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工业互联网平台类</w:t>
            </w:r>
          </w:p>
        </w:tc>
        <w:tc>
          <w:tcPr>
            <w:tcW w:w="102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3012" w:type="dxa"/>
            <w:vAlign w:val="center"/>
          </w:tcPr>
          <w:p w:rsidR="00D13CE0" w:rsidRDefault="001F72E7">
            <w:pPr>
              <w:widowControl/>
              <w:spacing w:before="120" w:after="12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工业互联网联盟类企业；</w:t>
            </w:r>
          </w:p>
          <w:p w:rsidR="00D13CE0" w:rsidRDefault="001F72E7">
            <w:pPr>
              <w:widowControl/>
              <w:spacing w:before="120" w:after="12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工业互联网</w:t>
            </w:r>
            <w:r>
              <w:rPr>
                <w:rFonts w:ascii="仿宋_GB2312" w:eastAsia="仿宋_GB2312" w:hAnsi="仿宋_GB2312" w:cs="仿宋_GB2312"/>
                <w:szCs w:val="21"/>
              </w:rPr>
              <w:t>APP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及平台服务相关企业；</w:t>
            </w:r>
          </w:p>
          <w:p w:rsidR="00D13CE0" w:rsidRDefault="001F72E7">
            <w:pPr>
              <w:widowControl/>
              <w:spacing w:before="120" w:after="12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*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以上条件具备之一即可。</w:t>
            </w:r>
          </w:p>
        </w:tc>
        <w:tc>
          <w:tcPr>
            <w:tcW w:w="1151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</w:t>
            </w:r>
          </w:p>
        </w:tc>
        <w:tc>
          <w:tcPr>
            <w:tcW w:w="124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</w:t>
            </w:r>
          </w:p>
        </w:tc>
        <w:tc>
          <w:tcPr>
            <w:tcW w:w="119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80%</w:t>
            </w:r>
          </w:p>
        </w:tc>
      </w:tr>
      <w:tr w:rsidR="00D13CE0">
        <w:trPr>
          <w:trHeight w:val="906"/>
        </w:trPr>
        <w:tc>
          <w:tcPr>
            <w:tcW w:w="907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其它</w:t>
            </w:r>
          </w:p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行业</w:t>
            </w:r>
          </w:p>
        </w:tc>
        <w:tc>
          <w:tcPr>
            <w:tcW w:w="102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3012" w:type="dxa"/>
            <w:vAlign w:val="center"/>
          </w:tcPr>
          <w:p w:rsidR="00D13CE0" w:rsidRDefault="001F72E7">
            <w:pPr>
              <w:widowControl/>
              <w:spacing w:before="120" w:after="120"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符合补助条件的其他行业企业；</w:t>
            </w:r>
          </w:p>
        </w:tc>
        <w:tc>
          <w:tcPr>
            <w:tcW w:w="1151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万</w:t>
            </w:r>
          </w:p>
        </w:tc>
        <w:tc>
          <w:tcPr>
            <w:tcW w:w="1240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</w:t>
            </w:r>
          </w:p>
        </w:tc>
        <w:tc>
          <w:tcPr>
            <w:tcW w:w="1192" w:type="dxa"/>
            <w:vAlign w:val="center"/>
          </w:tcPr>
          <w:p w:rsidR="00D13CE0" w:rsidRDefault="001F72E7">
            <w:pPr>
              <w:spacing w:before="120" w:after="120"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80%</w:t>
            </w:r>
          </w:p>
        </w:tc>
      </w:tr>
    </w:tbl>
    <w:p w:rsidR="00D13CE0" w:rsidRDefault="00D13CE0">
      <w:pPr>
        <w:jc w:val="left"/>
        <w:rPr>
          <w:rFonts w:ascii="仿宋" w:eastAsia="仿宋" w:hAnsi="仿宋"/>
          <w:sz w:val="32"/>
          <w:szCs w:val="32"/>
        </w:rPr>
      </w:pPr>
    </w:p>
    <w:p w:rsidR="00D13CE0" w:rsidRDefault="00D13CE0">
      <w:pPr>
        <w:jc w:val="left"/>
        <w:rPr>
          <w:rFonts w:ascii="仿宋" w:eastAsia="仿宋" w:hAnsi="仿宋"/>
          <w:sz w:val="32"/>
          <w:szCs w:val="32"/>
        </w:rPr>
      </w:pPr>
    </w:p>
    <w:p w:rsidR="00D13CE0" w:rsidRDefault="001F72E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D13CE0" w:rsidRPr="0001753F" w:rsidRDefault="001F72E7">
      <w:pPr>
        <w:jc w:val="center"/>
        <w:rPr>
          <w:rFonts w:ascii="方正小标宋简体" w:eastAsia="方正小标宋简体" w:hAnsi="创艺简标宋" w:cs="创艺简标宋" w:hint="eastAsia"/>
          <w:spacing w:val="-28"/>
          <w:sz w:val="36"/>
          <w:szCs w:val="36"/>
        </w:rPr>
      </w:pPr>
      <w:r w:rsidRPr="0001753F">
        <w:rPr>
          <w:rFonts w:ascii="方正小标宋简体" w:eastAsia="方正小标宋简体" w:hAnsi="创艺简标宋" w:cs="创艺简标宋" w:hint="eastAsia"/>
          <w:spacing w:val="-28"/>
          <w:sz w:val="36"/>
          <w:szCs w:val="36"/>
        </w:rPr>
        <w:t>宁波沃土工场企业服务补助对象评分标准（1.制造业企业）</w:t>
      </w:r>
    </w:p>
    <w:tbl>
      <w:tblPr>
        <w:tblW w:w="9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228"/>
        <w:gridCol w:w="1276"/>
        <w:gridCol w:w="1276"/>
        <w:gridCol w:w="1134"/>
        <w:gridCol w:w="1432"/>
      </w:tblGrid>
      <w:tr w:rsidR="00D13CE0" w:rsidTr="00D67394">
        <w:trPr>
          <w:trHeight w:val="589"/>
          <w:tblHeader/>
        </w:trPr>
        <w:tc>
          <w:tcPr>
            <w:tcW w:w="1450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3228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432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专家评分</w:t>
            </w:r>
          </w:p>
        </w:tc>
      </w:tr>
      <w:tr w:rsidR="00D13CE0">
        <w:trPr>
          <w:trHeight w:val="554"/>
        </w:trPr>
        <w:tc>
          <w:tcPr>
            <w:tcW w:w="8364" w:type="dxa"/>
            <w:gridSpan w:val="5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1432" w:type="dxa"/>
            <w:vAlign w:val="center"/>
          </w:tcPr>
          <w:p w:rsidR="00D13CE0" w:rsidRDefault="00D13CE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经济指标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28" w:type="dxa"/>
            <w:vMerge w:val="restart"/>
            <w:vAlign w:val="center"/>
          </w:tcPr>
          <w:p w:rsidR="00D13CE0" w:rsidRDefault="001F72E7" w:rsidP="00743FE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企业上年度营业收入（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万以下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亿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亿以上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D13CE0" w:rsidRDefault="001F72E7" w:rsidP="00743FE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企业上年度纳税总额（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万以下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656"/>
        </w:trPr>
        <w:tc>
          <w:tcPr>
            <w:tcW w:w="145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信息化</w:t>
            </w:r>
          </w:p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</w:t>
            </w:r>
          </w:p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28" w:type="dxa"/>
            <w:vMerge w:val="restart"/>
            <w:vAlign w:val="center"/>
          </w:tcPr>
          <w:p w:rsidR="00D13CE0" w:rsidRDefault="001F72E7" w:rsidP="00743FE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2.1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信息化水平（包括但不限于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ERP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MES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SRM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CRM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OA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WMS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PDM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PLM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、企业邮箱、公司网站、财务软件、人力资源管理软件，以及云计算、云存储、云桌面、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IOT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平台、软件开发云等基于公有云产品的种类数量）（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73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种～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种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11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73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种～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种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13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73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种以上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 w:val="restart"/>
            <w:vAlign w:val="center"/>
          </w:tcPr>
          <w:p w:rsidR="00D13CE0" w:rsidRDefault="001F72E7" w:rsidP="00743FE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2.2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信息化专职人数（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人才指标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28" w:type="dxa"/>
            <w:vMerge w:val="restart"/>
            <w:vAlign w:val="center"/>
          </w:tcPr>
          <w:p w:rsidR="00D13CE0" w:rsidRDefault="001F72E7" w:rsidP="00743FE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从事研发和相关技术创新活动的科技人员数（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创新指标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28" w:type="dxa"/>
            <w:vMerge w:val="restart"/>
            <w:vAlign w:val="center"/>
          </w:tcPr>
          <w:p w:rsidR="00D13CE0" w:rsidRDefault="001F72E7" w:rsidP="00743FE5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专利、软件著作权、论文等知识产权数量，以及制定或参与行业、国家（国际）标准数量（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5"/>
        </w:trPr>
        <w:tc>
          <w:tcPr>
            <w:tcW w:w="145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28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企业向宁波沃土工场申请补助项目的先进性、创新性、效率提升、市场前景、产品供应商规模和品牌影响力等进行综合评价，按用途分：</w:t>
            </w:r>
          </w:p>
          <w:p w:rsidR="00D13CE0" w:rsidRDefault="00A20A8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begin"/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 xml:space="preserve"> eq \o\ac(</w:instrText>
            </w:r>
            <w:r w:rsidR="001F72E7">
              <w:rPr>
                <w:rFonts w:ascii="仿宋_GB2312" w:eastAsia="仿宋_GB2312" w:hAnsi="仿宋_GB2312" w:cs="仿宋_GB2312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>,1)</w:instrTex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end"/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基础资源消耗类，如云专线、虚拟私有云等华为特定类产品占项目总金额超过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40%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以上的项目。</w:t>
            </w:r>
          </w:p>
          <w:p w:rsidR="00D13CE0" w:rsidRDefault="00A20A87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begin"/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 xml:space="preserve"> eq \o\ac(</w:instrText>
            </w:r>
            <w:r w:rsidR="001F72E7">
              <w:rPr>
                <w:rFonts w:ascii="仿宋_GB2312" w:eastAsia="仿宋_GB2312" w:hAnsi="仿宋_GB2312" w:cs="仿宋_GB2312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>,2)</w:instrTex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end"/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办公系统，如云桌面、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OA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、企业邮箱、网站、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CRM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SRM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、人力资源管理、财务、仓库、物流、远程会议室等。</w:t>
            </w:r>
          </w:p>
          <w:p w:rsidR="00D13CE0" w:rsidRDefault="00A20A8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begin"/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 xml:space="preserve"> eq \o\ac(</w:instrText>
            </w:r>
            <w:r w:rsidR="001F72E7">
              <w:rPr>
                <w:rFonts w:ascii="仿宋_GB2312" w:eastAsia="仿宋_GB2312" w:hAnsi="仿宋_GB2312" w:cs="仿宋_GB2312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>,3)</w:instrTex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end"/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研发类，如软件开发云、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PLM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PDM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、工业仿真云、设计云，以及用于研发的云计算资源等。</w:t>
            </w:r>
          </w:p>
          <w:p w:rsidR="00D13CE0" w:rsidRDefault="00A20A8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begin"/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 xml:space="preserve"> eq \o\ac(</w:instrText>
            </w:r>
            <w:r w:rsidR="001F72E7">
              <w:rPr>
                <w:rFonts w:ascii="仿宋_GB2312" w:eastAsia="仿宋_GB2312" w:hAnsi="仿宋_GB2312" w:cs="仿宋_GB2312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>,4)</w:instrTex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end"/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产线升级类，如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ERP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MES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t>WMS</w:t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、云备份、工业物联网等。</w:t>
            </w:r>
          </w:p>
          <w:p w:rsidR="00D13CE0" w:rsidRDefault="00A20A8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begin"/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 xml:space="preserve"> eq \o\ac(</w:instrText>
            </w:r>
            <w:r w:rsidR="001F72E7">
              <w:rPr>
                <w:rFonts w:ascii="仿宋_GB2312" w:eastAsia="仿宋_GB2312" w:hAnsi="仿宋_GB2312" w:cs="仿宋_GB2312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>,5)</w:instrTex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end"/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产品智能化升级类，基于云计算、物联网、车联网、机器视觉、人工智能、大数据等技术的产品。</w:t>
            </w:r>
          </w:p>
          <w:p w:rsidR="00D13CE0" w:rsidRDefault="00A20A87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begin"/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 xml:space="preserve"> eq \o\ac(</w:instrText>
            </w:r>
            <w:r w:rsidR="001F72E7">
              <w:rPr>
                <w:rFonts w:ascii="仿宋_GB2312" w:eastAsia="仿宋_GB2312" w:hAnsi="仿宋_GB2312" w:cs="仿宋_GB2312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>,6)</w:instrTex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end"/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平台类，如车联网、家电物联网、工业物联网以及各种行业云平台。</w:t>
            </w:r>
          </w:p>
          <w:p w:rsidR="00D13CE0" w:rsidRDefault="00A20A87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begin"/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 xml:space="preserve"> eq \o\ac(</w:instrText>
            </w:r>
            <w:r w:rsidR="001F72E7">
              <w:rPr>
                <w:rFonts w:ascii="仿宋_GB2312" w:eastAsia="仿宋_GB2312" w:hAnsi="仿宋_GB2312" w:cs="仿宋_GB2312" w:hint="eastAsia"/>
                <w:kern w:val="0"/>
                <w:position w:val="-4"/>
                <w:sz w:val="31"/>
                <w:szCs w:val="21"/>
              </w:rPr>
              <w:instrText>○</w:instrText>
            </w:r>
            <w:r w:rsidR="001F72E7">
              <w:rPr>
                <w:rFonts w:ascii="仿宋_GB2312" w:eastAsia="仿宋_GB2312" w:hAnsi="仿宋_GB2312" w:cs="仿宋_GB2312"/>
                <w:kern w:val="0"/>
                <w:szCs w:val="21"/>
              </w:rPr>
              <w:instrText>,7)</w:instrTex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fldChar w:fldCharType="end"/>
            </w:r>
            <w:r w:rsidR="001F72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华为公有云非特定资源消耗，如使用云服务、云存储、数据库等非特定类资源消耗为主的项目。</w:t>
            </w:r>
          </w:p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:rsidR="00D13CE0" w:rsidRDefault="001F72E7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注：</w:t>
            </w:r>
          </w:p>
          <w:p w:rsidR="00D13CE0" w:rsidRDefault="001F72E7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此二级指标只选择右边一种进行评分。</w:t>
            </w:r>
          </w:p>
          <w:p w:rsidR="00D13CE0" w:rsidRDefault="001F72E7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本项指标得分为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的，整个项目不予补助。</w:t>
            </w:r>
          </w:p>
        </w:tc>
        <w:tc>
          <w:tcPr>
            <w:tcW w:w="1276" w:type="dxa"/>
            <w:vMerge w:val="restart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基础资源类（产品占项目总金额比例）</w:t>
            </w: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80%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70%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80%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55%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70%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40%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55%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3CE0" w:rsidRDefault="001F72E7" w:rsidP="00D6739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办公系统（华为云云市场供应商该产品上年度的销售额）</w:t>
            </w: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万以下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亿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亿以上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研发类（华为云云市场供应商该产品上年度的销售额）</w:t>
            </w: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万以下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93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亿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亿以上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产线升级类（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ERP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、云备份类以华为云云市场供应商该产品上年度的销售额，其它以产品类型作为评价指标）</w:t>
            </w: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万以下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亿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亿以上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工业物联网相关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MES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WMS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相关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3CE0" w:rsidRDefault="001F72E7" w:rsidP="00D67394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产品智能化升级类（以技术先进性和市场前景作为评价指标）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技术先进、市场前景两项均为一般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技术先进、市场前景两项均为良好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技术先进、市场前景两项均为优秀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33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13CE0" w:rsidRDefault="001F72E7" w:rsidP="00A5751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平台类（以供应商平台影响力、营业收入作为评价指标）</w:t>
            </w:r>
          </w:p>
        </w:tc>
        <w:tc>
          <w:tcPr>
            <w:tcW w:w="1276" w:type="dxa"/>
            <w:vAlign w:val="center"/>
          </w:tcPr>
          <w:p w:rsidR="00D13CE0" w:rsidRDefault="001F72E7" w:rsidP="00A5751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营收低于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92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A5751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市级平台或营收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92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A5751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省级平台或营收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50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 w:rsidP="00A5751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国家级平台或营收超过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492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华为公有云资源消耗</w:t>
            </w:r>
          </w:p>
        </w:tc>
        <w:tc>
          <w:tcPr>
            <w:tcW w:w="1276" w:type="dxa"/>
            <w:vAlign w:val="center"/>
          </w:tcPr>
          <w:p w:rsidR="00D13CE0" w:rsidRDefault="001F72E7" w:rsidP="00A5751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以项目价值为参考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25</w:t>
            </w:r>
          </w:p>
        </w:tc>
        <w:tc>
          <w:tcPr>
            <w:tcW w:w="1432" w:type="dxa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附加分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28" w:type="dxa"/>
            <w:vMerge w:val="restart"/>
            <w:vAlign w:val="center"/>
          </w:tcPr>
          <w:p w:rsidR="00D13CE0" w:rsidRDefault="001F72E7" w:rsidP="00A57519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人才创办企业、高新技术企业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顶尖、特优人才创办企业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</w:p>
        </w:tc>
        <w:tc>
          <w:tcPr>
            <w:tcW w:w="1432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领军人才创办企业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 w:rsidTr="00D67394">
        <w:trPr>
          <w:trHeight w:val="397"/>
        </w:trPr>
        <w:tc>
          <w:tcPr>
            <w:tcW w:w="145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28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拔尖人才创办企业、或高新技术企业</w:t>
            </w:r>
          </w:p>
        </w:tc>
        <w:tc>
          <w:tcPr>
            <w:tcW w:w="1134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32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13CE0" w:rsidRDefault="00D13CE0">
      <w:pPr>
        <w:ind w:right="480"/>
        <w:jc w:val="left"/>
      </w:pPr>
    </w:p>
    <w:p w:rsidR="00D13CE0" w:rsidRDefault="00D13CE0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A60DFC" w:rsidRDefault="00A60DFC">
      <w:pPr>
        <w:widowControl/>
      </w:pPr>
    </w:p>
    <w:p w:rsidR="0076097D" w:rsidRDefault="0076097D">
      <w:pPr>
        <w:widowControl/>
      </w:pPr>
    </w:p>
    <w:p w:rsidR="0076097D" w:rsidRPr="0001753F" w:rsidRDefault="0076097D">
      <w:pPr>
        <w:widowControl/>
        <w:rPr>
          <w:rFonts w:ascii="方正小标宋简体" w:eastAsia="方正小标宋简体" w:hint="eastAsia"/>
        </w:rPr>
      </w:pPr>
    </w:p>
    <w:p w:rsidR="00D13CE0" w:rsidRPr="0001753F" w:rsidRDefault="001F72E7">
      <w:pPr>
        <w:spacing w:line="400" w:lineRule="exact"/>
        <w:jc w:val="center"/>
        <w:rPr>
          <w:rFonts w:ascii="方正小标宋简体" w:eastAsia="方正小标宋简体" w:hAnsi="创艺简标宋" w:cs="创艺简标宋" w:hint="eastAsia"/>
          <w:sz w:val="36"/>
          <w:szCs w:val="36"/>
        </w:rPr>
      </w:pPr>
      <w:r w:rsidRPr="0001753F">
        <w:rPr>
          <w:rFonts w:ascii="方正小标宋简体" w:eastAsia="方正小标宋简体" w:hAnsi="创艺简标宋" w:cs="创艺简标宋" w:hint="eastAsia"/>
          <w:sz w:val="36"/>
          <w:szCs w:val="36"/>
        </w:rPr>
        <w:t>宁波沃土工场企业服务补助对象评分标准</w:t>
      </w:r>
    </w:p>
    <w:p w:rsidR="00D13CE0" w:rsidRPr="0001753F" w:rsidRDefault="001F72E7">
      <w:pPr>
        <w:spacing w:line="400" w:lineRule="exact"/>
        <w:jc w:val="center"/>
        <w:rPr>
          <w:rFonts w:ascii="方正小标宋简体" w:eastAsia="方正小标宋简体" w:hAnsi="创艺简标宋" w:cs="创艺简标宋" w:hint="eastAsia"/>
          <w:sz w:val="36"/>
          <w:szCs w:val="36"/>
        </w:rPr>
      </w:pPr>
      <w:r w:rsidRPr="0001753F">
        <w:rPr>
          <w:rFonts w:ascii="方正小标宋简体" w:eastAsia="方正小标宋简体" w:hAnsi="创艺简标宋" w:cs="创艺简标宋" w:hint="eastAsia"/>
          <w:sz w:val="36"/>
          <w:szCs w:val="36"/>
        </w:rPr>
        <w:t>（2.软件或服务类企业）</w:t>
      </w:r>
    </w:p>
    <w:p w:rsidR="00D13CE0" w:rsidRDefault="00D13CE0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140"/>
        <w:gridCol w:w="1121"/>
        <w:gridCol w:w="2359"/>
        <w:gridCol w:w="1166"/>
        <w:gridCol w:w="1290"/>
      </w:tblGrid>
      <w:tr w:rsidR="00D13CE0">
        <w:trPr>
          <w:trHeight w:val="611"/>
        </w:trPr>
        <w:tc>
          <w:tcPr>
            <w:tcW w:w="1720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3261" w:type="dxa"/>
            <w:gridSpan w:val="2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90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专家评分</w:t>
            </w:r>
          </w:p>
        </w:tc>
      </w:tr>
      <w:tr w:rsidR="00D13CE0">
        <w:trPr>
          <w:trHeight w:val="561"/>
        </w:trPr>
        <w:tc>
          <w:tcPr>
            <w:tcW w:w="8506" w:type="dxa"/>
            <w:gridSpan w:val="5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290" w:type="dxa"/>
            <w:vAlign w:val="center"/>
          </w:tcPr>
          <w:p w:rsidR="00D13CE0" w:rsidRDefault="00D13CE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经济指标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D13CE0" w:rsidRDefault="001F72E7" w:rsidP="00036C4C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企业上年度营业收入（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万以下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290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万以上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:rsidR="00D13CE0" w:rsidRDefault="001F72E7" w:rsidP="00036C4C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企业上年度纳税总额（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万以下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290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万以上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信息化指标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D13CE0" w:rsidRDefault="001F72E7" w:rsidP="00036C4C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使用软件开发云、云桌面、云服务器、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IOT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平台、云通信、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EI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企业智能、公司网站等数量（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290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种～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种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种以上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人才指标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D13CE0" w:rsidRDefault="001F72E7" w:rsidP="00036C4C">
            <w:pPr>
              <w:widowControl/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软件开发人员数量（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290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人以上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创新指标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专利、软件著作权、论文等知识产权数量，以及制定或参与行业、国家（国际）标准数量（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290" w:type="dxa"/>
            <w:vMerge w:val="restart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件以上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869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6786" w:type="dxa"/>
            <w:gridSpan w:val="4"/>
            <w:vAlign w:val="center"/>
          </w:tcPr>
          <w:p w:rsidR="00D13CE0" w:rsidRDefault="001F72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5.1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企业采购用于办公、研发、平台接入的产品和服务，评分细则参照制造业企业项目指标中相应的评分细则。本项评价后，下面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5.2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5.3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不参与评价。（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分）　</w:t>
            </w:r>
          </w:p>
        </w:tc>
        <w:tc>
          <w:tcPr>
            <w:tcW w:w="1290" w:type="dxa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D13CE0" w:rsidRDefault="001F72E7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5.2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华为云平台资源消耗类型（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480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华为云平台特定类产品或服务占比总金额超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40%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的项目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90" w:type="dxa"/>
            <w:vMerge w:val="restart"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5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140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华为云平台非特定类产品项目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400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D13CE0" w:rsidRDefault="001F72E7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5.3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项目价值（以技术先进性和市场前景作为评价指标）（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480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技术先进、市场前景两项均为一般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90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400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140" w:type="dxa"/>
            <w:vMerge/>
            <w:vAlign w:val="center"/>
          </w:tcPr>
          <w:p w:rsidR="00D13CE0" w:rsidRDefault="00D13CE0">
            <w:pPr>
              <w:spacing w:line="30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技术先进、市场前景两项均为良好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14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技术先进、市场前景两项均为优秀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422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附加分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140" w:type="dxa"/>
            <w:vMerge w:val="restart"/>
            <w:vAlign w:val="center"/>
          </w:tcPr>
          <w:p w:rsidR="00D13CE0" w:rsidRDefault="001F72E7" w:rsidP="000056C2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人才创办企业、高新技术企业</w:t>
            </w:r>
            <w:r w:rsidR="000056C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 w:rsidR="000056C2"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 w:rsidR="000056C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</w:p>
        </w:tc>
        <w:tc>
          <w:tcPr>
            <w:tcW w:w="3480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顶尖、特优人才创办企业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</w:p>
        </w:tc>
        <w:tc>
          <w:tcPr>
            <w:tcW w:w="1290" w:type="dxa"/>
            <w:vMerge w:val="restart"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13CE0">
        <w:trPr>
          <w:trHeight w:val="381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4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领军人才创办企业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4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13CE0" w:rsidRDefault="001F72E7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拔尖人才创办企业、高新技术企业</w:t>
            </w:r>
          </w:p>
        </w:tc>
        <w:tc>
          <w:tcPr>
            <w:tcW w:w="1166" w:type="dxa"/>
            <w:vAlign w:val="center"/>
          </w:tcPr>
          <w:p w:rsidR="00D13CE0" w:rsidRDefault="001F72E7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</w:p>
        </w:tc>
        <w:tc>
          <w:tcPr>
            <w:tcW w:w="1290" w:type="dxa"/>
            <w:vMerge/>
            <w:vAlign w:val="center"/>
          </w:tcPr>
          <w:p w:rsidR="00D13CE0" w:rsidRDefault="00D13CE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13CE0" w:rsidRPr="0001753F" w:rsidRDefault="001F72E7">
      <w:pPr>
        <w:spacing w:line="400" w:lineRule="exact"/>
        <w:jc w:val="center"/>
        <w:rPr>
          <w:rFonts w:ascii="方正小标宋简体" w:eastAsia="方正小标宋简体" w:hAnsi="创艺简标宋" w:cs="创艺简标宋" w:hint="eastAsia"/>
          <w:sz w:val="36"/>
          <w:szCs w:val="36"/>
        </w:rPr>
      </w:pPr>
      <w:r w:rsidRPr="0001753F">
        <w:rPr>
          <w:rFonts w:ascii="方正小标宋简体" w:eastAsia="方正小标宋简体" w:hAnsi="创艺简标宋" w:cs="创艺简标宋" w:hint="eastAsia"/>
          <w:sz w:val="36"/>
          <w:szCs w:val="36"/>
        </w:rPr>
        <w:lastRenderedPageBreak/>
        <w:t>宁波沃土工场企业服务补贴评分标准</w:t>
      </w:r>
    </w:p>
    <w:p w:rsidR="00D13CE0" w:rsidRPr="0001753F" w:rsidRDefault="001F72E7">
      <w:pPr>
        <w:spacing w:line="400" w:lineRule="exact"/>
        <w:jc w:val="center"/>
        <w:rPr>
          <w:rFonts w:ascii="方正小标宋简体" w:eastAsia="方正小标宋简体" w:hAnsi="创艺简标宋" w:cs="创艺简标宋" w:hint="eastAsia"/>
          <w:sz w:val="36"/>
          <w:szCs w:val="36"/>
        </w:rPr>
      </w:pPr>
      <w:r w:rsidRPr="0001753F">
        <w:rPr>
          <w:rFonts w:ascii="方正小标宋简体" w:eastAsia="方正小标宋简体" w:hAnsi="创艺简标宋" w:cs="创艺简标宋" w:hint="eastAsia"/>
          <w:sz w:val="36"/>
          <w:szCs w:val="36"/>
        </w:rPr>
        <w:t>（3.学校、科研院所、医院或政府事业单位）</w:t>
      </w:r>
    </w:p>
    <w:p w:rsidR="00D13CE0" w:rsidRDefault="00D13CE0"/>
    <w:tbl>
      <w:tblPr>
        <w:tblW w:w="99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406"/>
        <w:gridCol w:w="3260"/>
        <w:gridCol w:w="1276"/>
        <w:gridCol w:w="1276"/>
      </w:tblGrid>
      <w:tr w:rsidR="00D13CE0">
        <w:trPr>
          <w:trHeight w:val="587"/>
        </w:trPr>
        <w:tc>
          <w:tcPr>
            <w:tcW w:w="1720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40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专家评分</w:t>
            </w:r>
          </w:p>
        </w:tc>
      </w:tr>
      <w:tr w:rsidR="00D13CE0">
        <w:trPr>
          <w:trHeight w:val="552"/>
        </w:trPr>
        <w:tc>
          <w:tcPr>
            <w:tcW w:w="8662" w:type="dxa"/>
            <w:gridSpan w:val="4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276" w:type="dxa"/>
            <w:vAlign w:val="center"/>
          </w:tcPr>
          <w:p w:rsidR="00D13CE0" w:rsidRDefault="00D13CE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人才指标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406" w:type="dxa"/>
            <w:vMerge w:val="restart"/>
            <w:vAlign w:val="center"/>
          </w:tcPr>
          <w:p w:rsidR="00D13CE0" w:rsidRDefault="001F72E7" w:rsidP="000056C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专职人员数量（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人以下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D13CE0" w:rsidRDefault="00D13CE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人以上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5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创新指标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406" w:type="dxa"/>
            <w:vMerge w:val="restart"/>
            <w:vAlign w:val="center"/>
          </w:tcPr>
          <w:p w:rsidR="00D13CE0" w:rsidRDefault="001F72E7" w:rsidP="000056C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专利、软件著作权、论文等知识产权数量，以及制定或参与行业、国家（国际）标准数量</w:t>
            </w:r>
          </w:p>
          <w:p w:rsidR="00D13CE0" w:rsidRDefault="001F72E7" w:rsidP="000056C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D13CE0" w:rsidRDefault="00D13CE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450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45</w:t>
            </w: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件以上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～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</w:t>
            </w: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 w:val="restart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附加分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  <w:t>(30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2406" w:type="dxa"/>
            <w:vMerge w:val="restart"/>
            <w:vAlign w:val="center"/>
          </w:tcPr>
          <w:p w:rsidR="00D13CE0" w:rsidRDefault="001F72E7" w:rsidP="000056C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顶尖、特优、领军、拔尖或高级职称人才数量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分）</w:t>
            </w: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顶尖、特优人才每增加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vMerge w:val="restart"/>
            <w:vAlign w:val="center"/>
          </w:tcPr>
          <w:p w:rsidR="00D13CE0" w:rsidRDefault="00D13CE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领军人才每增加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397"/>
        </w:trPr>
        <w:tc>
          <w:tcPr>
            <w:tcW w:w="1720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D13CE0" w:rsidRDefault="001F72E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拔尖或高级职称人才每增加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vMerge/>
            <w:vAlign w:val="center"/>
          </w:tcPr>
          <w:p w:rsidR="00D13CE0" w:rsidRDefault="00D13C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13CE0" w:rsidRDefault="00D13CE0"/>
    <w:p w:rsidR="00D13CE0" w:rsidRDefault="001F72E7">
      <w:pPr>
        <w:widowControl/>
        <w:jc w:val="left"/>
      </w:pPr>
      <w:r>
        <w:br w:type="page"/>
      </w:r>
    </w:p>
    <w:p w:rsidR="00D13CE0" w:rsidRDefault="001F72E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D13CE0" w:rsidRPr="0001753F" w:rsidRDefault="001F72E7">
      <w:pPr>
        <w:jc w:val="center"/>
        <w:rPr>
          <w:rFonts w:ascii="方正小标宋简体" w:eastAsia="方正小标宋简体" w:hAnsi="创艺简标宋" w:cs="创艺简标宋" w:hint="eastAsia"/>
          <w:spacing w:val="-11"/>
          <w:sz w:val="36"/>
          <w:szCs w:val="36"/>
        </w:rPr>
      </w:pPr>
      <w:bookmarkStart w:id="0" w:name="_GoBack"/>
      <w:r w:rsidRPr="0001753F">
        <w:rPr>
          <w:rFonts w:ascii="方正小标宋简体" w:eastAsia="方正小标宋简体" w:hAnsi="创艺简标宋" w:cs="创艺简标宋" w:hint="eastAsia"/>
          <w:spacing w:val="-11"/>
          <w:sz w:val="36"/>
          <w:szCs w:val="36"/>
        </w:rPr>
        <w:t>宁波沃土工场企业服务补助对象得分和补助比例上限表</w:t>
      </w:r>
    </w:p>
    <w:bookmarkEnd w:id="0"/>
    <w:p w:rsidR="00D13CE0" w:rsidRDefault="00D13CE0">
      <w:pPr>
        <w:jc w:val="center"/>
        <w:rPr>
          <w:rFonts w:ascii="仿宋" w:eastAsia="仿宋" w:hAnsi="仿宋"/>
          <w:szCs w:val="21"/>
        </w:rPr>
      </w:pPr>
    </w:p>
    <w:tbl>
      <w:tblPr>
        <w:tblW w:w="8626" w:type="dxa"/>
        <w:tblLayout w:type="fixed"/>
        <w:tblLook w:val="04A0" w:firstRow="1" w:lastRow="0" w:firstColumn="1" w:lastColumn="0" w:noHBand="0" w:noVBand="1"/>
      </w:tblPr>
      <w:tblGrid>
        <w:gridCol w:w="801"/>
        <w:gridCol w:w="2005"/>
        <w:gridCol w:w="1794"/>
        <w:gridCol w:w="1323"/>
        <w:gridCol w:w="1133"/>
        <w:gridCol w:w="1570"/>
      </w:tblGrid>
      <w:tr w:rsidR="00D13CE0">
        <w:trPr>
          <w:trHeight w:val="55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补助比例上限</w:t>
            </w:r>
          </w:p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（除软件开发云外）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软件开发云补助比例上限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13CE0">
        <w:trPr>
          <w:trHeight w:val="431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D13CE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D13CE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宁波市企业</w:t>
            </w:r>
          </w:p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（除高新区外）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高新区</w:t>
            </w:r>
          </w:p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D13CE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D13CE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61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 w:rsidP="00CB7CA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分以下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0%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D13CE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7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55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分（含）～</w:t>
            </w:r>
            <w:r>
              <w:rPr>
                <w:rFonts w:ascii="仿宋_GB2312" w:eastAsia="仿宋_GB2312" w:hAnsi="仿宋_GB2312" w:cs="仿宋_GB2312"/>
                <w:szCs w:val="21"/>
              </w:rPr>
              <w:t>65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100%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CE0" w:rsidRDefault="001F72E7" w:rsidP="00CB7CA7"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除软件开发云外，企业采购资源包周期为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年及以上的，或华为云特定产品及服务占比超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60%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，补助比例上限降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20%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。</w:t>
            </w:r>
          </w:p>
        </w:tc>
      </w:tr>
      <w:tr w:rsidR="00D13CE0">
        <w:trPr>
          <w:trHeight w:val="7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65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分（含）～</w:t>
            </w:r>
            <w:r>
              <w:rPr>
                <w:rFonts w:ascii="仿宋_GB2312" w:eastAsia="仿宋_GB2312" w:hAnsi="仿宋_GB2312" w:cs="仿宋_GB2312"/>
                <w:szCs w:val="21"/>
              </w:rPr>
              <w:t>75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65%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100%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E0" w:rsidRDefault="00D13CE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75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分（含）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vertAlign w:val="subscript"/>
              </w:rPr>
              <w:t>～</w:t>
            </w:r>
            <w:r>
              <w:rPr>
                <w:rFonts w:ascii="仿宋_GB2312" w:eastAsia="仿宋_GB2312" w:hAnsi="仿宋_GB2312" w:cs="仿宋_GB2312"/>
                <w:szCs w:val="21"/>
              </w:rPr>
              <w:t>85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75%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100%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CE0" w:rsidRDefault="00D13CE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D13CE0">
        <w:trPr>
          <w:trHeight w:val="7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 w:rsidP="00CB7CA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（含）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以上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80%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1F72E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100%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E0" w:rsidRDefault="00D13CE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D13CE0" w:rsidRDefault="00D13CE0">
      <w:pPr>
        <w:rPr>
          <w:rFonts w:ascii="仿宋" w:eastAsia="仿宋" w:hAnsi="仿宋"/>
          <w:sz w:val="32"/>
          <w:szCs w:val="32"/>
        </w:rPr>
      </w:pPr>
    </w:p>
    <w:sectPr w:rsidR="00D13CE0" w:rsidSect="00122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D3" w:rsidRDefault="003D13D3" w:rsidP="00A05145">
      <w:r>
        <w:separator/>
      </w:r>
    </w:p>
  </w:endnote>
  <w:endnote w:type="continuationSeparator" w:id="0">
    <w:p w:rsidR="003D13D3" w:rsidRDefault="003D13D3" w:rsidP="00A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D3" w:rsidRDefault="003D13D3" w:rsidP="00A05145">
      <w:r>
        <w:separator/>
      </w:r>
    </w:p>
  </w:footnote>
  <w:footnote w:type="continuationSeparator" w:id="0">
    <w:p w:rsidR="003D13D3" w:rsidRDefault="003D13D3" w:rsidP="00A0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A"/>
    <w:rsid w:val="000052FB"/>
    <w:rsid w:val="000056C2"/>
    <w:rsid w:val="0001753F"/>
    <w:rsid w:val="000346B3"/>
    <w:rsid w:val="00036C4C"/>
    <w:rsid w:val="00062729"/>
    <w:rsid w:val="000900DA"/>
    <w:rsid w:val="000909E9"/>
    <w:rsid w:val="000922CC"/>
    <w:rsid w:val="000A330D"/>
    <w:rsid w:val="000A3DC6"/>
    <w:rsid w:val="000B0B04"/>
    <w:rsid w:val="000C5136"/>
    <w:rsid w:val="000C7B6E"/>
    <w:rsid w:val="000D0764"/>
    <w:rsid w:val="000D0B2D"/>
    <w:rsid w:val="001040E3"/>
    <w:rsid w:val="001220B1"/>
    <w:rsid w:val="001246F8"/>
    <w:rsid w:val="00124A66"/>
    <w:rsid w:val="00124C1E"/>
    <w:rsid w:val="00134CBF"/>
    <w:rsid w:val="00146C77"/>
    <w:rsid w:val="00160D2D"/>
    <w:rsid w:val="00164D2B"/>
    <w:rsid w:val="00167220"/>
    <w:rsid w:val="001873E5"/>
    <w:rsid w:val="001B4249"/>
    <w:rsid w:val="001B6C67"/>
    <w:rsid w:val="001C25C6"/>
    <w:rsid w:val="001C6372"/>
    <w:rsid w:val="001C6FF6"/>
    <w:rsid w:val="001C73EB"/>
    <w:rsid w:val="001D178B"/>
    <w:rsid w:val="001F2C2E"/>
    <w:rsid w:val="001F72E7"/>
    <w:rsid w:val="00202E39"/>
    <w:rsid w:val="0020433C"/>
    <w:rsid w:val="00217523"/>
    <w:rsid w:val="002222DB"/>
    <w:rsid w:val="0022240A"/>
    <w:rsid w:val="00230640"/>
    <w:rsid w:val="00230EA0"/>
    <w:rsid w:val="0023248B"/>
    <w:rsid w:val="002361D5"/>
    <w:rsid w:val="00266843"/>
    <w:rsid w:val="0027600F"/>
    <w:rsid w:val="002842CF"/>
    <w:rsid w:val="00292778"/>
    <w:rsid w:val="002A05B7"/>
    <w:rsid w:val="002A4E90"/>
    <w:rsid w:val="002B01EF"/>
    <w:rsid w:val="002B1CF1"/>
    <w:rsid w:val="002B5096"/>
    <w:rsid w:val="002C3E7F"/>
    <w:rsid w:val="002D7EC2"/>
    <w:rsid w:val="002E4B97"/>
    <w:rsid w:val="002E7A75"/>
    <w:rsid w:val="002F0515"/>
    <w:rsid w:val="002F0BE0"/>
    <w:rsid w:val="002F7250"/>
    <w:rsid w:val="00300544"/>
    <w:rsid w:val="0030472F"/>
    <w:rsid w:val="003343BA"/>
    <w:rsid w:val="003369C3"/>
    <w:rsid w:val="003404B8"/>
    <w:rsid w:val="003441CD"/>
    <w:rsid w:val="00381B6B"/>
    <w:rsid w:val="00382D7B"/>
    <w:rsid w:val="003D13D3"/>
    <w:rsid w:val="003F2CF5"/>
    <w:rsid w:val="003F365C"/>
    <w:rsid w:val="003F724D"/>
    <w:rsid w:val="00401226"/>
    <w:rsid w:val="00413771"/>
    <w:rsid w:val="00445553"/>
    <w:rsid w:val="00446183"/>
    <w:rsid w:val="00461809"/>
    <w:rsid w:val="004657FA"/>
    <w:rsid w:val="004669F4"/>
    <w:rsid w:val="00471886"/>
    <w:rsid w:val="00477E1E"/>
    <w:rsid w:val="00481491"/>
    <w:rsid w:val="00482D92"/>
    <w:rsid w:val="00487EA7"/>
    <w:rsid w:val="00491F7E"/>
    <w:rsid w:val="004A0B01"/>
    <w:rsid w:val="004C132C"/>
    <w:rsid w:val="004C1DBF"/>
    <w:rsid w:val="004E11C0"/>
    <w:rsid w:val="004F0216"/>
    <w:rsid w:val="00500A12"/>
    <w:rsid w:val="005069C5"/>
    <w:rsid w:val="0051712D"/>
    <w:rsid w:val="0052413E"/>
    <w:rsid w:val="00535372"/>
    <w:rsid w:val="00537A53"/>
    <w:rsid w:val="00546E38"/>
    <w:rsid w:val="0055073F"/>
    <w:rsid w:val="005507D9"/>
    <w:rsid w:val="005614C0"/>
    <w:rsid w:val="00564A10"/>
    <w:rsid w:val="005666CC"/>
    <w:rsid w:val="00576893"/>
    <w:rsid w:val="00596523"/>
    <w:rsid w:val="005B12EA"/>
    <w:rsid w:val="005C4E7E"/>
    <w:rsid w:val="005C6277"/>
    <w:rsid w:val="005D2EC1"/>
    <w:rsid w:val="00604369"/>
    <w:rsid w:val="00623268"/>
    <w:rsid w:val="00645CB6"/>
    <w:rsid w:val="006460A7"/>
    <w:rsid w:val="006536BA"/>
    <w:rsid w:val="0065634F"/>
    <w:rsid w:val="00657735"/>
    <w:rsid w:val="00694BA8"/>
    <w:rsid w:val="0069743C"/>
    <w:rsid w:val="006A3CCB"/>
    <w:rsid w:val="006C678A"/>
    <w:rsid w:val="006D67C3"/>
    <w:rsid w:val="006E11BD"/>
    <w:rsid w:val="00716362"/>
    <w:rsid w:val="0073002C"/>
    <w:rsid w:val="00734229"/>
    <w:rsid w:val="00736FD0"/>
    <w:rsid w:val="00743FE5"/>
    <w:rsid w:val="00753231"/>
    <w:rsid w:val="0076097D"/>
    <w:rsid w:val="00767EBD"/>
    <w:rsid w:val="00771982"/>
    <w:rsid w:val="00772C1A"/>
    <w:rsid w:val="007826BE"/>
    <w:rsid w:val="007A3BB1"/>
    <w:rsid w:val="007A6B6E"/>
    <w:rsid w:val="007B3C9C"/>
    <w:rsid w:val="007C625C"/>
    <w:rsid w:val="007D62BF"/>
    <w:rsid w:val="007D7A98"/>
    <w:rsid w:val="007E1998"/>
    <w:rsid w:val="007E2D3B"/>
    <w:rsid w:val="007E7972"/>
    <w:rsid w:val="007F5466"/>
    <w:rsid w:val="00805E31"/>
    <w:rsid w:val="008249EA"/>
    <w:rsid w:val="0083214D"/>
    <w:rsid w:val="008440C2"/>
    <w:rsid w:val="0084628E"/>
    <w:rsid w:val="00857561"/>
    <w:rsid w:val="00861B6B"/>
    <w:rsid w:val="008622F8"/>
    <w:rsid w:val="008671EC"/>
    <w:rsid w:val="00874C06"/>
    <w:rsid w:val="00877A6C"/>
    <w:rsid w:val="0088642E"/>
    <w:rsid w:val="008A1E08"/>
    <w:rsid w:val="008A4487"/>
    <w:rsid w:val="008A6793"/>
    <w:rsid w:val="008B53BE"/>
    <w:rsid w:val="008F6D6E"/>
    <w:rsid w:val="00911FDD"/>
    <w:rsid w:val="0092192A"/>
    <w:rsid w:val="00923294"/>
    <w:rsid w:val="009260BD"/>
    <w:rsid w:val="00935046"/>
    <w:rsid w:val="00945AD8"/>
    <w:rsid w:val="009519B9"/>
    <w:rsid w:val="0096176B"/>
    <w:rsid w:val="0096268C"/>
    <w:rsid w:val="00972C0C"/>
    <w:rsid w:val="009739F5"/>
    <w:rsid w:val="00976887"/>
    <w:rsid w:val="00983957"/>
    <w:rsid w:val="00985312"/>
    <w:rsid w:val="00985672"/>
    <w:rsid w:val="00992BC1"/>
    <w:rsid w:val="009A5C1E"/>
    <w:rsid w:val="009A7CE9"/>
    <w:rsid w:val="009B38A6"/>
    <w:rsid w:val="009C3A33"/>
    <w:rsid w:val="009D3426"/>
    <w:rsid w:val="009E441A"/>
    <w:rsid w:val="009E565F"/>
    <w:rsid w:val="009E7911"/>
    <w:rsid w:val="009F5EEB"/>
    <w:rsid w:val="009F797C"/>
    <w:rsid w:val="00A05145"/>
    <w:rsid w:val="00A1241F"/>
    <w:rsid w:val="00A20A87"/>
    <w:rsid w:val="00A27669"/>
    <w:rsid w:val="00A4001F"/>
    <w:rsid w:val="00A57519"/>
    <w:rsid w:val="00A60DFC"/>
    <w:rsid w:val="00A754B1"/>
    <w:rsid w:val="00A81B89"/>
    <w:rsid w:val="00A91A75"/>
    <w:rsid w:val="00AD490C"/>
    <w:rsid w:val="00AD5660"/>
    <w:rsid w:val="00B0489D"/>
    <w:rsid w:val="00B1331D"/>
    <w:rsid w:val="00B13724"/>
    <w:rsid w:val="00B33764"/>
    <w:rsid w:val="00B34B3F"/>
    <w:rsid w:val="00B36CA5"/>
    <w:rsid w:val="00B429E6"/>
    <w:rsid w:val="00B43256"/>
    <w:rsid w:val="00B548F5"/>
    <w:rsid w:val="00B55ED7"/>
    <w:rsid w:val="00B665B3"/>
    <w:rsid w:val="00B7025E"/>
    <w:rsid w:val="00B85B99"/>
    <w:rsid w:val="00B873FB"/>
    <w:rsid w:val="00B966F2"/>
    <w:rsid w:val="00BB4BDC"/>
    <w:rsid w:val="00BC689F"/>
    <w:rsid w:val="00BD6C37"/>
    <w:rsid w:val="00C12839"/>
    <w:rsid w:val="00C31D42"/>
    <w:rsid w:val="00C32369"/>
    <w:rsid w:val="00C43A8B"/>
    <w:rsid w:val="00C54AA0"/>
    <w:rsid w:val="00C83B9A"/>
    <w:rsid w:val="00C9614C"/>
    <w:rsid w:val="00CB6481"/>
    <w:rsid w:val="00CB7CA7"/>
    <w:rsid w:val="00D05167"/>
    <w:rsid w:val="00D11BA4"/>
    <w:rsid w:val="00D1280B"/>
    <w:rsid w:val="00D134BC"/>
    <w:rsid w:val="00D13CE0"/>
    <w:rsid w:val="00D20D7A"/>
    <w:rsid w:val="00D32D21"/>
    <w:rsid w:val="00D346DB"/>
    <w:rsid w:val="00D372D4"/>
    <w:rsid w:val="00D400D4"/>
    <w:rsid w:val="00D432B2"/>
    <w:rsid w:val="00D5262C"/>
    <w:rsid w:val="00D53426"/>
    <w:rsid w:val="00D57913"/>
    <w:rsid w:val="00D61CBA"/>
    <w:rsid w:val="00D6356D"/>
    <w:rsid w:val="00D67394"/>
    <w:rsid w:val="00D70825"/>
    <w:rsid w:val="00D83790"/>
    <w:rsid w:val="00DA2835"/>
    <w:rsid w:val="00DA5AAF"/>
    <w:rsid w:val="00DA6737"/>
    <w:rsid w:val="00DB2603"/>
    <w:rsid w:val="00DB4544"/>
    <w:rsid w:val="00DB7582"/>
    <w:rsid w:val="00DC2FEB"/>
    <w:rsid w:val="00DF182A"/>
    <w:rsid w:val="00E23BD3"/>
    <w:rsid w:val="00E300A3"/>
    <w:rsid w:val="00E37A6E"/>
    <w:rsid w:val="00E43ED1"/>
    <w:rsid w:val="00E92F5B"/>
    <w:rsid w:val="00EA5E90"/>
    <w:rsid w:val="00EA7363"/>
    <w:rsid w:val="00EA7D01"/>
    <w:rsid w:val="00EB1C33"/>
    <w:rsid w:val="00EB73B2"/>
    <w:rsid w:val="00ED6F50"/>
    <w:rsid w:val="00EF3C20"/>
    <w:rsid w:val="00F11320"/>
    <w:rsid w:val="00F15C2D"/>
    <w:rsid w:val="00F4515A"/>
    <w:rsid w:val="00F47E62"/>
    <w:rsid w:val="00F50DA5"/>
    <w:rsid w:val="00F6051F"/>
    <w:rsid w:val="00FC21C7"/>
    <w:rsid w:val="00FC6B4E"/>
    <w:rsid w:val="00FC7D8E"/>
    <w:rsid w:val="00FD27BC"/>
    <w:rsid w:val="00FE0688"/>
    <w:rsid w:val="00FE0C06"/>
    <w:rsid w:val="00FE4ECC"/>
    <w:rsid w:val="02F514F9"/>
    <w:rsid w:val="15AA091C"/>
    <w:rsid w:val="18277F88"/>
    <w:rsid w:val="1A417872"/>
    <w:rsid w:val="253550D4"/>
    <w:rsid w:val="28B202B5"/>
    <w:rsid w:val="28B96B08"/>
    <w:rsid w:val="35B07226"/>
    <w:rsid w:val="3AC21F94"/>
    <w:rsid w:val="3C354024"/>
    <w:rsid w:val="4AB5574D"/>
    <w:rsid w:val="4E267968"/>
    <w:rsid w:val="5E6043B6"/>
    <w:rsid w:val="62206784"/>
    <w:rsid w:val="6C474A76"/>
    <w:rsid w:val="6C977F28"/>
    <w:rsid w:val="6D62746F"/>
    <w:rsid w:val="6DB757D3"/>
    <w:rsid w:val="7CD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36A819-1ACC-4691-AABC-EB3D0FB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20B1"/>
    <w:rPr>
      <w:kern w:val="0"/>
      <w:sz w:val="0"/>
      <w:szCs w:val="0"/>
    </w:rPr>
  </w:style>
  <w:style w:type="paragraph" w:styleId="a5">
    <w:name w:val="footer"/>
    <w:basedOn w:val="a"/>
    <w:link w:val="a6"/>
    <w:uiPriority w:val="99"/>
    <w:rsid w:val="001220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12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99"/>
    <w:rsid w:val="001220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locked/>
    <w:rsid w:val="001220B1"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sid w:val="001220B1"/>
    <w:rPr>
      <w:rFonts w:cs="Times New Roman"/>
      <w:sz w:val="18"/>
      <w:szCs w:val="18"/>
    </w:rPr>
  </w:style>
  <w:style w:type="paragraph" w:styleId="aa">
    <w:name w:val="List Paragraph"/>
    <w:basedOn w:val="a"/>
    <w:link w:val="ab"/>
    <w:uiPriority w:val="99"/>
    <w:qFormat/>
    <w:rsid w:val="001220B1"/>
    <w:pPr>
      <w:ind w:left="720"/>
      <w:contextualSpacing/>
    </w:pPr>
    <w:rPr>
      <w:kern w:val="0"/>
      <w:sz w:val="24"/>
      <w:szCs w:val="20"/>
    </w:rPr>
  </w:style>
  <w:style w:type="character" w:customStyle="1" w:styleId="ab">
    <w:name w:val="列出段落 字符"/>
    <w:link w:val="aa"/>
    <w:uiPriority w:val="99"/>
    <w:locked/>
    <w:rsid w:val="001220B1"/>
    <w:rPr>
      <w:sz w:val="24"/>
    </w:rPr>
  </w:style>
  <w:style w:type="character" w:customStyle="1" w:styleId="a4">
    <w:name w:val="批注框文本 字符"/>
    <w:link w:val="a3"/>
    <w:uiPriority w:val="99"/>
    <w:semiHidden/>
    <w:rsid w:val="001220B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Company>微软中国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宁波沃土工场专项资金管理暂行办法</dc:title>
  <dc:creator>微软用户</dc:creator>
  <cp:lastModifiedBy>jiangweiyi</cp:lastModifiedBy>
  <cp:revision>4</cp:revision>
  <cp:lastPrinted>2018-11-28T01:21:00Z</cp:lastPrinted>
  <dcterms:created xsi:type="dcterms:W3CDTF">2018-11-28T08:16:00Z</dcterms:created>
  <dcterms:modified xsi:type="dcterms:W3CDTF">2018-11-28T08:17:00Z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_2015_ms_pID_725343">
    <vt:lpwstr>(3)MYoy+7bq5TyKF5vuC5WNqmq5yc4Yp3RRApoiKu2LF6NkXsVfY0swQVGO6W3s/xk5yfRez8x3
sXEfKEPIELGa8sRmL1kYZnuPz/wViDXV3jcBkEw02UWknvQrYrvhXLeo1OH5VUOZ+yMe8LSt
7SoBhEFqdavDVAwSre2XR0R1Ug9rMBIUho6GogstFm0Mt+qKb5mC52uF9ETrZ+KMbwN3M8ap
R1m7XsS9uArl8AMkUF</vt:lpwstr>
  </property>
  <property fmtid="{D5CDD505-2E9C-101B-9397-08002B2CF9AE}" pid="4" name="_2015_ms_pID_7253431">
    <vt:lpwstr>qjGqXOI9d8qxfOKPnXfDfB9kG9avTVOZOqzuCfa2YCCnQTbnHuhe8t
NQSK3KmFgFr59ssLH1JacADxILodSw7gChemmqhqg3khADVxw936Zh8FP4uw5NgCsfMt3Lu/
T22vnOqyYJOBzptHvst2S02WyhsGw3vvMVGJB6oLrvMC4UqDh+Qe28Fr0xcS148eiMMn0vma
oW/vgnpGIiZ210ZOhRtFfWWTD9TlokLVZurP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1537176564</vt:lpwstr>
  </property>
  <property fmtid="{D5CDD505-2E9C-101B-9397-08002B2CF9AE}" pid="9" name="_2015_ms_pID_7253432">
    <vt:lpwstr>HnRlOEiqxkL4UcJSBlkgHzE=</vt:lpwstr>
  </property>
</Properties>
</file>